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8" w:rsidRDefault="00C82DEB">
      <w:pPr>
        <w:rPr>
          <w:lang w:val="en-GB"/>
        </w:rPr>
      </w:pPr>
      <w:r>
        <w:object w:dxaOrig="18943"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8pt" o:ole="">
            <v:imagedata r:id="rId5" o:title=""/>
          </v:shape>
          <o:OLEObject Type="Embed" ProgID="MSPhotoEd.3" ShapeID="_x0000_i1025" DrawAspect="Content" ObjectID="_1395066894" r:id="rId6"/>
        </w:object>
      </w:r>
    </w:p>
    <w:p w:rsidR="009B1C18" w:rsidRDefault="009B1C18" w:rsidP="009D5B72">
      <w:pPr>
        <w:jc w:val="center"/>
        <w:rPr>
          <w:lang w:val="en-GB"/>
        </w:rPr>
      </w:pPr>
    </w:p>
    <w:p w:rsidR="009D5B72" w:rsidRPr="00B731FB" w:rsidRDefault="009D5B72">
      <w:pPr>
        <w:rPr>
          <w:rFonts w:ascii="Arial" w:hAnsi="Arial" w:cs="Arial"/>
          <w:b/>
          <w:sz w:val="32"/>
          <w:szCs w:val="32"/>
          <w:lang w:val="en-GB"/>
        </w:rPr>
      </w:pPr>
      <w:r w:rsidRPr="00B731FB">
        <w:rPr>
          <w:rFonts w:ascii="Arial" w:hAnsi="Arial" w:cs="Arial"/>
          <w:b/>
          <w:sz w:val="32"/>
          <w:szCs w:val="32"/>
          <w:lang w:val="en-GB"/>
        </w:rPr>
        <w:t>Job Description</w:t>
      </w:r>
    </w:p>
    <w:p w:rsidR="009D5B72" w:rsidRDefault="009D5B72">
      <w:pPr>
        <w:rPr>
          <w:rFonts w:ascii="Arial" w:hAnsi="Arial" w:cs="Arial"/>
          <w:lang w:val="en-GB"/>
        </w:rPr>
      </w:pPr>
    </w:p>
    <w:p w:rsidR="001E10EF" w:rsidRDefault="001E10EF">
      <w:pPr>
        <w:rPr>
          <w:rFonts w:ascii="Arial" w:hAnsi="Arial" w:cs="Arial"/>
          <w:lang w:val="en-GB"/>
        </w:rPr>
      </w:pPr>
      <w:r>
        <w:rPr>
          <w:rFonts w:ascii="Arial" w:hAnsi="Arial" w:cs="Arial"/>
          <w:b/>
          <w:lang w:val="en-GB"/>
        </w:rPr>
        <w:t>Role:</w:t>
      </w:r>
      <w:r>
        <w:rPr>
          <w:rFonts w:ascii="Arial" w:hAnsi="Arial" w:cs="Arial"/>
          <w:b/>
          <w:lang w:val="en-GB"/>
        </w:rPr>
        <w:tab/>
      </w:r>
      <w:r>
        <w:rPr>
          <w:rFonts w:ascii="Arial" w:hAnsi="Arial" w:cs="Arial"/>
          <w:b/>
          <w:lang w:val="en-GB"/>
        </w:rPr>
        <w:tab/>
      </w:r>
      <w:r>
        <w:rPr>
          <w:rFonts w:ascii="Arial" w:hAnsi="Arial" w:cs="Arial"/>
          <w:b/>
          <w:lang w:val="en-GB"/>
        </w:rPr>
        <w:tab/>
      </w:r>
      <w:r w:rsidR="007B3F02">
        <w:rPr>
          <w:rFonts w:ascii="Arial" w:hAnsi="Arial" w:cs="Arial"/>
          <w:lang w:val="en-GB"/>
        </w:rPr>
        <w:t>Photography Facilitator</w:t>
      </w:r>
    </w:p>
    <w:p w:rsidR="007B3F02" w:rsidRDefault="007B3F02">
      <w:pPr>
        <w:rPr>
          <w:rFonts w:ascii="Arial" w:hAnsi="Arial" w:cs="Arial"/>
          <w:lang w:val="en-GB"/>
        </w:rPr>
      </w:pPr>
    </w:p>
    <w:p w:rsidR="007B3F02" w:rsidRPr="007B3F02" w:rsidRDefault="007B3F02">
      <w:pPr>
        <w:rPr>
          <w:rFonts w:ascii="Arial" w:hAnsi="Arial" w:cs="Arial"/>
          <w:lang w:val="en-GB"/>
        </w:rPr>
      </w:pPr>
      <w:r>
        <w:rPr>
          <w:rFonts w:ascii="Arial" w:hAnsi="Arial" w:cs="Arial"/>
          <w:b/>
          <w:lang w:val="en-GB"/>
        </w:rPr>
        <w:t>Co-Facilitator:</w:t>
      </w:r>
      <w:r>
        <w:rPr>
          <w:rFonts w:ascii="Arial" w:hAnsi="Arial" w:cs="Arial"/>
          <w:b/>
          <w:lang w:val="en-GB"/>
        </w:rPr>
        <w:tab/>
      </w:r>
      <w:r>
        <w:rPr>
          <w:rFonts w:ascii="Arial" w:hAnsi="Arial" w:cs="Arial"/>
          <w:lang w:val="en-GB"/>
        </w:rPr>
        <w:t>Step-Up Coordinator, with specialism in drama</w:t>
      </w:r>
    </w:p>
    <w:p w:rsidR="001E10EF" w:rsidRDefault="001E10EF">
      <w:pPr>
        <w:rPr>
          <w:rFonts w:ascii="Arial" w:hAnsi="Arial" w:cs="Arial"/>
          <w:b/>
          <w:lang w:val="en-GB"/>
        </w:rPr>
      </w:pPr>
    </w:p>
    <w:p w:rsidR="007B3F02" w:rsidRPr="007B3F02" w:rsidRDefault="001E10EF">
      <w:pPr>
        <w:rPr>
          <w:rFonts w:ascii="Arial" w:hAnsi="Arial" w:cs="Arial"/>
          <w:lang w:val="en-GB"/>
        </w:rPr>
      </w:pPr>
      <w:r>
        <w:rPr>
          <w:rFonts w:ascii="Arial" w:hAnsi="Arial" w:cs="Arial"/>
          <w:b/>
          <w:lang w:val="en-GB"/>
        </w:rPr>
        <w:t>Project:</w:t>
      </w:r>
      <w:r>
        <w:rPr>
          <w:rFonts w:ascii="Arial" w:hAnsi="Arial" w:cs="Arial"/>
          <w:b/>
          <w:lang w:val="en-GB"/>
        </w:rPr>
        <w:tab/>
      </w:r>
      <w:r>
        <w:rPr>
          <w:rFonts w:ascii="Arial" w:hAnsi="Arial" w:cs="Arial"/>
          <w:b/>
          <w:lang w:val="en-GB"/>
        </w:rPr>
        <w:tab/>
      </w:r>
      <w:r w:rsidR="007B3F02">
        <w:rPr>
          <w:rFonts w:ascii="Arial" w:hAnsi="Arial" w:cs="Arial"/>
          <w:lang w:val="en-GB"/>
        </w:rPr>
        <w:t>Bellingham Youth Club Project</w:t>
      </w:r>
      <w:r w:rsidR="005F6E7E">
        <w:rPr>
          <w:rFonts w:ascii="Arial" w:hAnsi="Arial" w:cs="Arial"/>
          <w:lang w:val="en-GB"/>
        </w:rPr>
        <w:t xml:space="preserve"> </w:t>
      </w:r>
    </w:p>
    <w:p w:rsidR="0011602D" w:rsidRDefault="0011602D">
      <w:pPr>
        <w:rPr>
          <w:rFonts w:ascii="Arial" w:hAnsi="Arial" w:cs="Arial"/>
          <w:b/>
          <w:lang w:val="en-GB"/>
        </w:rPr>
      </w:pPr>
    </w:p>
    <w:p w:rsidR="001E10EF" w:rsidRDefault="001E10EF">
      <w:pPr>
        <w:rPr>
          <w:rFonts w:ascii="Arial" w:hAnsi="Arial" w:cs="Arial"/>
          <w:lang w:val="en-GB"/>
        </w:rPr>
      </w:pPr>
      <w:r>
        <w:rPr>
          <w:rFonts w:ascii="Arial" w:hAnsi="Arial" w:cs="Arial"/>
          <w:b/>
          <w:lang w:val="en-GB"/>
        </w:rPr>
        <w:t>Responsible to:</w:t>
      </w:r>
      <w:r>
        <w:rPr>
          <w:rFonts w:ascii="Arial" w:hAnsi="Arial" w:cs="Arial"/>
          <w:b/>
          <w:lang w:val="en-GB"/>
        </w:rPr>
        <w:tab/>
      </w:r>
      <w:r w:rsidRPr="001E10EF">
        <w:rPr>
          <w:rFonts w:ascii="Arial" w:hAnsi="Arial" w:cs="Arial"/>
          <w:lang w:val="en-GB"/>
        </w:rPr>
        <w:t>Artistic Director &amp; Company Manager</w:t>
      </w:r>
    </w:p>
    <w:p w:rsidR="00BB66EB" w:rsidRDefault="00BB66EB">
      <w:pPr>
        <w:rPr>
          <w:rFonts w:ascii="Arial" w:hAnsi="Arial" w:cs="Arial"/>
          <w:lang w:val="en-GB"/>
        </w:rPr>
      </w:pPr>
    </w:p>
    <w:p w:rsidR="00BB66EB" w:rsidRPr="00BB66EB" w:rsidRDefault="00BB66EB">
      <w:pPr>
        <w:rPr>
          <w:rFonts w:ascii="Arial" w:hAnsi="Arial" w:cs="Arial"/>
          <w:lang w:val="en-GB"/>
        </w:rPr>
      </w:pPr>
      <w:r>
        <w:rPr>
          <w:rFonts w:ascii="Arial" w:hAnsi="Arial" w:cs="Arial"/>
          <w:b/>
          <w:lang w:val="en-GB"/>
        </w:rPr>
        <w:t xml:space="preserve">Responsible for: </w:t>
      </w:r>
      <w:r>
        <w:rPr>
          <w:rFonts w:ascii="Arial" w:hAnsi="Arial" w:cs="Arial"/>
          <w:b/>
          <w:lang w:val="en-GB"/>
        </w:rPr>
        <w:tab/>
      </w:r>
      <w:r w:rsidR="007B3F02">
        <w:rPr>
          <w:rFonts w:ascii="Arial" w:hAnsi="Arial" w:cs="Arial"/>
          <w:lang w:val="en-GB"/>
        </w:rPr>
        <w:t>Workshop Assistants (jointly with Co-Facilitator)</w:t>
      </w:r>
      <w:r w:rsidR="005F6E7E">
        <w:rPr>
          <w:rFonts w:ascii="Arial" w:hAnsi="Arial" w:cs="Arial"/>
          <w:lang w:val="en-GB"/>
        </w:rPr>
        <w:t xml:space="preserve"> </w:t>
      </w:r>
    </w:p>
    <w:p w:rsidR="001E10EF" w:rsidRDefault="001E10EF">
      <w:pPr>
        <w:rPr>
          <w:rFonts w:ascii="Arial" w:hAnsi="Arial" w:cs="Arial"/>
          <w:b/>
          <w:lang w:val="en-GB"/>
        </w:rPr>
      </w:pPr>
    </w:p>
    <w:p w:rsidR="001E10EF" w:rsidRDefault="001E10EF" w:rsidP="00C82DEB">
      <w:pPr>
        <w:rPr>
          <w:rFonts w:ascii="Arial" w:hAnsi="Arial" w:cs="Arial"/>
          <w:lang w:val="en-GB"/>
        </w:rPr>
      </w:pPr>
      <w:r>
        <w:rPr>
          <w:rFonts w:ascii="Arial" w:hAnsi="Arial" w:cs="Arial"/>
          <w:b/>
          <w:lang w:val="en-GB"/>
        </w:rPr>
        <w:t>Project Dates:</w:t>
      </w:r>
      <w:r>
        <w:rPr>
          <w:rFonts w:ascii="Arial" w:hAnsi="Arial" w:cs="Arial"/>
          <w:b/>
          <w:lang w:val="en-GB"/>
        </w:rPr>
        <w:tab/>
      </w:r>
      <w:r w:rsidR="00C33D3E">
        <w:rPr>
          <w:rFonts w:ascii="Arial" w:hAnsi="Arial" w:cs="Arial"/>
          <w:lang w:val="en-GB"/>
        </w:rPr>
        <w:t>11</w:t>
      </w:r>
      <w:r w:rsidR="007B3F02">
        <w:rPr>
          <w:rFonts w:ascii="Arial" w:hAnsi="Arial" w:cs="Arial"/>
          <w:lang w:val="en-GB"/>
        </w:rPr>
        <w:t xml:space="preserve"> x sessions </w:t>
      </w:r>
      <w:r w:rsidR="00A057FA">
        <w:rPr>
          <w:rFonts w:ascii="Arial" w:hAnsi="Arial" w:cs="Arial"/>
          <w:lang w:val="en-GB"/>
        </w:rPr>
        <w:t>10</w:t>
      </w:r>
      <w:r w:rsidR="00A057FA" w:rsidRPr="00A057FA">
        <w:rPr>
          <w:rFonts w:ascii="Arial" w:hAnsi="Arial" w:cs="Arial"/>
          <w:vertAlign w:val="superscript"/>
          <w:lang w:val="en-GB"/>
        </w:rPr>
        <w:t>th</w:t>
      </w:r>
      <w:r w:rsidR="00A057FA">
        <w:rPr>
          <w:rFonts w:ascii="Arial" w:hAnsi="Arial" w:cs="Arial"/>
          <w:lang w:val="en-GB"/>
        </w:rPr>
        <w:t xml:space="preserve"> </w:t>
      </w:r>
      <w:r w:rsidR="007B3F02">
        <w:rPr>
          <w:rFonts w:ascii="Arial" w:hAnsi="Arial" w:cs="Arial"/>
          <w:lang w:val="en-GB"/>
        </w:rPr>
        <w:t>May –</w:t>
      </w:r>
      <w:r w:rsidR="00C662C4">
        <w:rPr>
          <w:rFonts w:ascii="Arial" w:hAnsi="Arial" w:cs="Arial"/>
          <w:lang w:val="en-GB"/>
        </w:rPr>
        <w:t xml:space="preserve"> </w:t>
      </w:r>
      <w:r w:rsidR="00A057FA">
        <w:rPr>
          <w:rFonts w:ascii="Arial" w:hAnsi="Arial" w:cs="Arial"/>
          <w:lang w:val="en-GB"/>
        </w:rPr>
        <w:t>26</w:t>
      </w:r>
      <w:r w:rsidR="00A057FA" w:rsidRPr="00A057FA">
        <w:rPr>
          <w:rFonts w:ascii="Arial" w:hAnsi="Arial" w:cs="Arial"/>
          <w:vertAlign w:val="superscript"/>
          <w:lang w:val="en-GB"/>
        </w:rPr>
        <w:t>th</w:t>
      </w:r>
      <w:r w:rsidR="00A057FA">
        <w:rPr>
          <w:rFonts w:ascii="Arial" w:hAnsi="Arial" w:cs="Arial"/>
          <w:lang w:val="en-GB"/>
        </w:rPr>
        <w:t xml:space="preserve"> </w:t>
      </w:r>
      <w:r w:rsidR="00C662C4">
        <w:rPr>
          <w:rFonts w:ascii="Arial" w:hAnsi="Arial" w:cs="Arial"/>
          <w:lang w:val="en-GB"/>
        </w:rPr>
        <w:t>July, Thursday evenings (</w:t>
      </w:r>
      <w:proofErr w:type="spellStart"/>
      <w:r w:rsidR="00C662C4">
        <w:rPr>
          <w:rFonts w:ascii="Arial" w:hAnsi="Arial" w:cs="Arial"/>
          <w:lang w:val="en-GB"/>
        </w:rPr>
        <w:t>tbc</w:t>
      </w:r>
      <w:proofErr w:type="spellEnd"/>
      <w:r w:rsidR="00C662C4">
        <w:rPr>
          <w:rFonts w:ascii="Arial" w:hAnsi="Arial" w:cs="Arial"/>
          <w:lang w:val="en-GB"/>
        </w:rPr>
        <w:t>)</w:t>
      </w:r>
    </w:p>
    <w:p w:rsidR="00C33D3E" w:rsidRPr="001E10EF" w:rsidRDefault="00C33D3E" w:rsidP="00C82DE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 x intensive days during week of 23</w:t>
      </w:r>
      <w:r w:rsidRPr="00C33D3E">
        <w:rPr>
          <w:rFonts w:ascii="Arial" w:hAnsi="Arial" w:cs="Arial"/>
          <w:vertAlign w:val="superscript"/>
          <w:lang w:val="en-GB"/>
        </w:rPr>
        <w:t>rd</w:t>
      </w:r>
      <w:r>
        <w:rPr>
          <w:rFonts w:ascii="Arial" w:hAnsi="Arial" w:cs="Arial"/>
          <w:lang w:val="en-GB"/>
        </w:rPr>
        <w:t xml:space="preserve"> July</w:t>
      </w:r>
    </w:p>
    <w:p w:rsidR="001E10EF" w:rsidRDefault="001E10EF">
      <w:pPr>
        <w:rPr>
          <w:rFonts w:ascii="Arial" w:hAnsi="Arial" w:cs="Arial"/>
          <w:b/>
          <w:lang w:val="en-GB"/>
        </w:rPr>
      </w:pPr>
    </w:p>
    <w:p w:rsidR="001E10EF" w:rsidRDefault="007B3F02">
      <w:pPr>
        <w:rPr>
          <w:rFonts w:ascii="Arial" w:hAnsi="Arial" w:cs="Arial"/>
          <w:lang w:val="en-GB"/>
        </w:rPr>
      </w:pPr>
      <w:r>
        <w:rPr>
          <w:rFonts w:ascii="Arial" w:hAnsi="Arial" w:cs="Arial"/>
          <w:b/>
          <w:lang w:val="en-GB"/>
        </w:rPr>
        <w:t>Showcase</w:t>
      </w:r>
      <w:r w:rsidR="001E10EF">
        <w:rPr>
          <w:rFonts w:ascii="Arial" w:hAnsi="Arial" w:cs="Arial"/>
          <w:b/>
          <w:lang w:val="en-GB"/>
        </w:rPr>
        <w:t>:</w:t>
      </w:r>
      <w:r w:rsidR="001E10EF">
        <w:rPr>
          <w:rFonts w:ascii="Arial" w:hAnsi="Arial" w:cs="Arial"/>
          <w:b/>
          <w:lang w:val="en-GB"/>
        </w:rPr>
        <w:tab/>
      </w:r>
      <w:r>
        <w:rPr>
          <w:rFonts w:ascii="Arial" w:hAnsi="Arial" w:cs="Arial"/>
          <w:b/>
          <w:lang w:val="en-GB"/>
        </w:rPr>
        <w:tab/>
      </w:r>
      <w:r>
        <w:rPr>
          <w:rFonts w:ascii="Arial" w:hAnsi="Arial" w:cs="Arial"/>
          <w:lang w:val="en-GB"/>
        </w:rPr>
        <w:t>Thursday 26</w:t>
      </w:r>
      <w:r w:rsidRPr="007B3F02">
        <w:rPr>
          <w:rFonts w:ascii="Arial" w:hAnsi="Arial" w:cs="Arial"/>
          <w:vertAlign w:val="superscript"/>
          <w:lang w:val="en-GB"/>
        </w:rPr>
        <w:t>th</w:t>
      </w:r>
      <w:r>
        <w:rPr>
          <w:rFonts w:ascii="Arial" w:hAnsi="Arial" w:cs="Arial"/>
          <w:lang w:val="en-GB"/>
        </w:rPr>
        <w:t xml:space="preserve"> July</w:t>
      </w:r>
    </w:p>
    <w:p w:rsidR="007B3F02" w:rsidRDefault="007B3F02">
      <w:pPr>
        <w:rPr>
          <w:rFonts w:ascii="Arial" w:hAnsi="Arial" w:cs="Arial"/>
          <w:lang w:val="en-GB"/>
        </w:rPr>
      </w:pPr>
    </w:p>
    <w:p w:rsidR="007B3F02" w:rsidRPr="007B3F02" w:rsidRDefault="007B3F02">
      <w:pPr>
        <w:rPr>
          <w:rFonts w:ascii="Arial" w:hAnsi="Arial" w:cs="Arial"/>
          <w:lang w:val="en-GB"/>
        </w:rPr>
      </w:pPr>
      <w:r>
        <w:rPr>
          <w:rFonts w:ascii="Arial" w:hAnsi="Arial" w:cs="Arial"/>
          <w:b/>
          <w:lang w:val="en-GB"/>
        </w:rPr>
        <w:t>Fee: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lang w:val="en-GB"/>
        </w:rPr>
        <w:t>£1,020 (inclusive of planning &amp; evaluation)</w:t>
      </w:r>
    </w:p>
    <w:p w:rsidR="009D5B72" w:rsidRDefault="009D5B72">
      <w:pPr>
        <w:rPr>
          <w:rFonts w:ascii="Arial" w:hAnsi="Arial" w:cs="Arial"/>
          <w:lang w:val="en-GB"/>
        </w:rPr>
      </w:pPr>
    </w:p>
    <w:p w:rsidR="009D5B72" w:rsidRPr="003238EE" w:rsidRDefault="009D5B72" w:rsidP="009D5B72">
      <w:pPr>
        <w:rPr>
          <w:rFonts w:ascii="Arial" w:hAnsi="Arial" w:cs="Arial"/>
          <w:b/>
          <w:lang w:val="en-GB"/>
        </w:rPr>
      </w:pPr>
      <w:r w:rsidRPr="003238EE">
        <w:rPr>
          <w:rFonts w:ascii="Arial" w:hAnsi="Arial" w:cs="Arial"/>
          <w:b/>
          <w:lang w:val="en-GB"/>
        </w:rPr>
        <w:t>Lewisham Youth Theatre</w:t>
      </w:r>
      <w:r>
        <w:rPr>
          <w:rFonts w:ascii="Arial" w:hAnsi="Arial" w:cs="Arial"/>
          <w:b/>
          <w:lang w:val="en-GB"/>
        </w:rPr>
        <w:t xml:space="preserve"> Background</w:t>
      </w:r>
    </w:p>
    <w:p w:rsidR="009D5B72" w:rsidRPr="003238EE" w:rsidRDefault="009D5B72" w:rsidP="0012665C">
      <w:pPr>
        <w:rPr>
          <w:rFonts w:ascii="Arial" w:hAnsi="Arial" w:cs="Arial"/>
          <w:lang w:val="en-GB"/>
        </w:rPr>
      </w:pPr>
      <w:r w:rsidRPr="003238EE">
        <w:rPr>
          <w:rFonts w:ascii="Arial" w:hAnsi="Arial" w:cs="Arial"/>
          <w:lang w:val="en-GB"/>
        </w:rPr>
        <w:t xml:space="preserve">LYT </w:t>
      </w:r>
      <w:r w:rsidR="0012665C">
        <w:rPr>
          <w:rFonts w:ascii="Arial" w:hAnsi="Arial" w:cs="Arial"/>
          <w:lang w:val="en-GB"/>
        </w:rPr>
        <w:t xml:space="preserve">has </w:t>
      </w:r>
      <w:r w:rsidR="0012665C" w:rsidRPr="003238EE">
        <w:rPr>
          <w:rFonts w:ascii="Arial" w:hAnsi="Arial" w:cs="Arial"/>
          <w:lang w:val="en-GB"/>
        </w:rPr>
        <w:t>create</w:t>
      </w:r>
      <w:r w:rsidR="0012665C">
        <w:rPr>
          <w:rFonts w:ascii="Arial" w:hAnsi="Arial" w:cs="Arial"/>
          <w:lang w:val="en-GB"/>
        </w:rPr>
        <w:t>d</w:t>
      </w:r>
      <w:r w:rsidR="0012665C" w:rsidRPr="003238EE">
        <w:rPr>
          <w:rFonts w:ascii="Arial" w:hAnsi="Arial" w:cs="Arial"/>
          <w:lang w:val="en-GB"/>
        </w:rPr>
        <w:t xml:space="preserve"> theatre with and for young people aged from 3 to 21</w:t>
      </w:r>
      <w:r w:rsidR="0012665C">
        <w:rPr>
          <w:rFonts w:ascii="Arial" w:hAnsi="Arial" w:cs="Arial"/>
          <w:lang w:val="en-GB"/>
        </w:rPr>
        <w:t>in Lewisham since 1987.  We</w:t>
      </w:r>
      <w:r w:rsidRPr="003238EE">
        <w:rPr>
          <w:rFonts w:ascii="Arial" w:hAnsi="Arial" w:cs="Arial"/>
          <w:lang w:val="en-GB"/>
        </w:rPr>
        <w:t xml:space="preserve"> have been resident at the Broadway Theatre</w:t>
      </w:r>
      <w:r>
        <w:rPr>
          <w:rFonts w:ascii="Arial" w:hAnsi="Arial" w:cs="Arial"/>
          <w:lang w:val="en-GB"/>
        </w:rPr>
        <w:t xml:space="preserve"> in </w:t>
      </w:r>
      <w:r w:rsidRPr="003238EE">
        <w:rPr>
          <w:rFonts w:ascii="Arial" w:hAnsi="Arial" w:cs="Arial"/>
          <w:lang w:val="en-GB"/>
        </w:rPr>
        <w:t xml:space="preserve">Catford </w:t>
      </w:r>
      <w:r w:rsidR="0012665C">
        <w:rPr>
          <w:rFonts w:ascii="Arial" w:hAnsi="Arial" w:cs="Arial"/>
          <w:lang w:val="en-GB"/>
        </w:rPr>
        <w:t>since 2000</w:t>
      </w:r>
      <w:r w:rsidRPr="003238EE">
        <w:rPr>
          <w:rFonts w:ascii="Arial" w:hAnsi="Arial" w:cs="Arial"/>
          <w:lang w:val="en-GB"/>
        </w:rPr>
        <w:t>.</w:t>
      </w:r>
      <w:r w:rsidR="0012665C">
        <w:rPr>
          <w:rFonts w:ascii="Arial" w:hAnsi="Arial" w:cs="Arial"/>
          <w:lang w:val="en-GB"/>
        </w:rPr>
        <w:t xml:space="preserve">  </w:t>
      </w:r>
      <w:r w:rsidRPr="0012665C">
        <w:rPr>
          <w:rFonts w:ascii="Arial" w:hAnsi="Arial" w:cs="Arial"/>
          <w:lang w:val="en-GB"/>
        </w:rPr>
        <w:t>All our Youth Theatre projects perform full scale productions in the studio theatre at the Broadway and in other venues around the borough.</w:t>
      </w:r>
      <w:r w:rsidR="0012665C">
        <w:rPr>
          <w:rFonts w:ascii="Arial" w:hAnsi="Arial" w:cs="Arial"/>
          <w:lang w:val="en-GB"/>
        </w:rPr>
        <w:t xml:space="preserve">  O</w:t>
      </w:r>
      <w:r w:rsidRPr="003238EE">
        <w:rPr>
          <w:rFonts w:ascii="Arial" w:hAnsi="Arial" w:cs="Arial"/>
          <w:lang w:val="en-GB"/>
        </w:rPr>
        <w:t>ur youth theatre projects are free to members.</w:t>
      </w:r>
      <w:r w:rsidR="0012665C">
        <w:rPr>
          <w:rFonts w:ascii="Arial" w:hAnsi="Arial" w:cs="Arial"/>
          <w:lang w:val="en-GB"/>
        </w:rPr>
        <w:t xml:space="preserve">  </w:t>
      </w:r>
      <w:r w:rsidRPr="003238EE">
        <w:rPr>
          <w:rFonts w:ascii="Arial" w:hAnsi="Arial" w:cs="Arial"/>
          <w:lang w:val="en-GB"/>
        </w:rPr>
        <w:t xml:space="preserve">We do not audition members but we ask for and expect commitment to the project. 50% of our members are referred to us through schools. </w:t>
      </w:r>
      <w:r w:rsidR="0012665C">
        <w:rPr>
          <w:rFonts w:ascii="Arial" w:hAnsi="Arial" w:cs="Arial"/>
          <w:lang w:val="en-GB"/>
        </w:rPr>
        <w:t xml:space="preserve">  </w:t>
      </w:r>
      <w:r w:rsidRPr="003238EE">
        <w:rPr>
          <w:rFonts w:ascii="Arial" w:hAnsi="Arial" w:cs="Arial"/>
          <w:lang w:val="en-GB"/>
        </w:rPr>
        <w:t>We aim to give our members as near to professional experience as possible. We have high production values and we expect commitment and passion from all who work with us. All our projects work from text. A high percentage of our members go on to work within the profession.</w:t>
      </w:r>
    </w:p>
    <w:p w:rsidR="009D5B72" w:rsidRDefault="009D5B72" w:rsidP="009D5B72">
      <w:pPr>
        <w:rPr>
          <w:rFonts w:ascii="Arial" w:hAnsi="Arial" w:cs="Arial"/>
          <w:b/>
          <w:lang w:val="en-GB"/>
        </w:rPr>
      </w:pPr>
    </w:p>
    <w:p w:rsidR="00100D05" w:rsidRPr="00B07DBC" w:rsidRDefault="00100D05" w:rsidP="00100D05">
      <w:pPr>
        <w:rPr>
          <w:rFonts w:ascii="Arial" w:hAnsi="Arial" w:cs="Arial"/>
          <w:b/>
          <w:lang w:val="en-GB"/>
        </w:rPr>
      </w:pPr>
      <w:r>
        <w:rPr>
          <w:rFonts w:ascii="Arial" w:hAnsi="Arial" w:cs="Arial"/>
          <w:b/>
          <w:lang w:val="en-GB"/>
        </w:rPr>
        <w:t>Bellingham Youth Project Overview</w:t>
      </w:r>
    </w:p>
    <w:p w:rsidR="00100D05" w:rsidRDefault="00100D05" w:rsidP="00100D05">
      <w:pPr>
        <w:rPr>
          <w:rFonts w:ascii="Arial" w:hAnsi="Arial" w:cs="Arial"/>
          <w:lang w:val="en-GB"/>
        </w:rPr>
      </w:pPr>
      <w:r>
        <w:rPr>
          <w:rFonts w:ascii="Arial" w:hAnsi="Arial" w:cs="Arial"/>
          <w:lang w:val="en-GB"/>
        </w:rPr>
        <w:t>The project will work with up to 20 young people aged 12-17 at the Belli</w:t>
      </w:r>
      <w:r w:rsidR="00470569">
        <w:rPr>
          <w:rFonts w:ascii="Arial" w:hAnsi="Arial" w:cs="Arial"/>
          <w:lang w:val="en-GB"/>
        </w:rPr>
        <w:t>ngham Gateway Youth Club using a mixture of</w:t>
      </w:r>
      <w:r>
        <w:rPr>
          <w:rFonts w:ascii="Arial" w:hAnsi="Arial" w:cs="Arial"/>
          <w:lang w:val="en-GB"/>
        </w:rPr>
        <w:t xml:space="preserve"> drama and photography</w:t>
      </w:r>
      <w:r w:rsidR="00470569">
        <w:rPr>
          <w:rFonts w:ascii="Arial" w:hAnsi="Arial" w:cs="Arial"/>
          <w:lang w:val="en-GB"/>
        </w:rPr>
        <w:t xml:space="preserve"> to help increase the confidence and key social skills of the group</w:t>
      </w:r>
      <w:r>
        <w:rPr>
          <w:rFonts w:ascii="Arial" w:hAnsi="Arial" w:cs="Arial"/>
          <w:lang w:val="en-GB"/>
        </w:rPr>
        <w:t>.</w:t>
      </w:r>
      <w:r w:rsidR="00470569">
        <w:rPr>
          <w:rFonts w:ascii="Arial" w:hAnsi="Arial" w:cs="Arial"/>
          <w:lang w:val="en-GB"/>
        </w:rPr>
        <w:t xml:space="preserve">  The young people will also interact with the Bellingham Golden Oldies (Senior Citizens) group.  The exact interaction and how this influences the project will be planned between the Photo/Drama Facilitator and the Step-Up Coordinator.  The young people will work towards creating a visual presentation that will be showcased at the Broadway Theatre during LYT’s Junior Youth Theatre performance on 26</w:t>
      </w:r>
      <w:r w:rsidR="00470569" w:rsidRPr="00470569">
        <w:rPr>
          <w:rFonts w:ascii="Arial" w:hAnsi="Arial" w:cs="Arial"/>
          <w:vertAlign w:val="superscript"/>
          <w:lang w:val="en-GB"/>
        </w:rPr>
        <w:t>th</w:t>
      </w:r>
      <w:r w:rsidR="00470569">
        <w:rPr>
          <w:rFonts w:ascii="Arial" w:hAnsi="Arial" w:cs="Arial"/>
          <w:lang w:val="en-GB"/>
        </w:rPr>
        <w:t xml:space="preserve"> July 2012.</w:t>
      </w:r>
      <w:r>
        <w:rPr>
          <w:rFonts w:ascii="Arial" w:hAnsi="Arial" w:cs="Arial"/>
          <w:lang w:val="en-GB"/>
        </w:rPr>
        <w:t xml:space="preserve">  </w:t>
      </w:r>
    </w:p>
    <w:p w:rsidR="00470569" w:rsidRDefault="00470569" w:rsidP="009D5B72">
      <w:pPr>
        <w:rPr>
          <w:rFonts w:ascii="Arial" w:hAnsi="Arial" w:cs="Arial"/>
          <w:b/>
          <w:lang w:val="en-GB"/>
        </w:rPr>
      </w:pPr>
    </w:p>
    <w:p w:rsidR="0012665C" w:rsidRPr="0012665C" w:rsidRDefault="007B3F02" w:rsidP="009D5B72">
      <w:pPr>
        <w:rPr>
          <w:rFonts w:ascii="Arial" w:hAnsi="Arial" w:cs="Arial"/>
          <w:b/>
          <w:lang w:val="en-GB"/>
        </w:rPr>
      </w:pPr>
      <w:r>
        <w:rPr>
          <w:rFonts w:ascii="Arial" w:hAnsi="Arial" w:cs="Arial"/>
          <w:b/>
          <w:lang w:val="en-GB"/>
        </w:rPr>
        <w:lastRenderedPageBreak/>
        <w:t>Photography Facilitator</w:t>
      </w:r>
      <w:r w:rsidR="0012665C">
        <w:rPr>
          <w:rFonts w:ascii="Arial" w:hAnsi="Arial" w:cs="Arial"/>
          <w:b/>
          <w:lang w:val="en-GB"/>
        </w:rPr>
        <w:t xml:space="preserve"> Role Overview</w:t>
      </w:r>
    </w:p>
    <w:p w:rsidR="00470569" w:rsidRDefault="00100D05" w:rsidP="009D5B72">
      <w:pPr>
        <w:rPr>
          <w:rFonts w:ascii="Arial" w:hAnsi="Arial" w:cs="Arial"/>
          <w:lang w:val="en-GB"/>
        </w:rPr>
      </w:pPr>
      <w:r>
        <w:rPr>
          <w:rFonts w:ascii="Arial" w:hAnsi="Arial" w:cs="Arial"/>
          <w:lang w:val="en-GB"/>
        </w:rPr>
        <w:t xml:space="preserve">The </w:t>
      </w:r>
      <w:r w:rsidR="00470569">
        <w:rPr>
          <w:rFonts w:ascii="Arial" w:hAnsi="Arial" w:cs="Arial"/>
          <w:lang w:val="en-GB"/>
        </w:rPr>
        <w:t>Photo</w:t>
      </w:r>
      <w:r w:rsidR="001A7C53">
        <w:rPr>
          <w:rFonts w:ascii="Arial" w:hAnsi="Arial" w:cs="Arial"/>
          <w:lang w:val="en-GB"/>
        </w:rPr>
        <w:t>graphy</w:t>
      </w:r>
      <w:r w:rsidR="00470569">
        <w:rPr>
          <w:rFonts w:ascii="Arial" w:hAnsi="Arial" w:cs="Arial"/>
          <w:lang w:val="en-GB"/>
        </w:rPr>
        <w:t xml:space="preserve"> </w:t>
      </w:r>
      <w:r>
        <w:rPr>
          <w:rFonts w:ascii="Arial" w:hAnsi="Arial" w:cs="Arial"/>
          <w:lang w:val="en-GB"/>
        </w:rPr>
        <w:t>Facilitator will work closely with the Step-Up Coordinator to plan and deliver the project</w:t>
      </w:r>
      <w:r w:rsidR="00F179FB">
        <w:rPr>
          <w:rFonts w:ascii="Arial" w:hAnsi="Arial" w:cs="Arial"/>
          <w:lang w:val="en-GB"/>
        </w:rPr>
        <w:t>, using the photographic medium to engage and inspire young peop</w:t>
      </w:r>
      <w:r w:rsidR="008140A2">
        <w:rPr>
          <w:rFonts w:ascii="Arial" w:hAnsi="Arial" w:cs="Arial"/>
          <w:lang w:val="en-GB"/>
        </w:rPr>
        <w:t>le’s creativity and self-expres</w:t>
      </w:r>
      <w:r w:rsidR="00F179FB">
        <w:rPr>
          <w:rFonts w:ascii="Arial" w:hAnsi="Arial" w:cs="Arial"/>
          <w:lang w:val="en-GB"/>
        </w:rPr>
        <w:t>sion</w:t>
      </w:r>
      <w:r>
        <w:rPr>
          <w:rFonts w:ascii="Arial" w:hAnsi="Arial" w:cs="Arial"/>
          <w:lang w:val="en-GB"/>
        </w:rPr>
        <w:t>.</w:t>
      </w:r>
      <w:r w:rsidR="00F179FB">
        <w:rPr>
          <w:rFonts w:ascii="Arial" w:hAnsi="Arial" w:cs="Arial"/>
          <w:lang w:val="en-GB"/>
        </w:rPr>
        <w:t xml:space="preserve">  The Facilitator will use their </w:t>
      </w:r>
      <w:r w:rsidR="00470569">
        <w:rPr>
          <w:rFonts w:ascii="Arial" w:hAnsi="Arial" w:cs="Arial"/>
          <w:lang w:val="en-GB"/>
        </w:rPr>
        <w:t>photographic skills</w:t>
      </w:r>
      <w:r w:rsidR="00F179FB">
        <w:rPr>
          <w:rFonts w:ascii="Arial" w:hAnsi="Arial" w:cs="Arial"/>
          <w:lang w:val="en-GB"/>
        </w:rPr>
        <w:t xml:space="preserve"> and knowledge</w:t>
      </w:r>
      <w:r w:rsidR="00470569">
        <w:rPr>
          <w:rFonts w:ascii="Arial" w:hAnsi="Arial" w:cs="Arial"/>
          <w:lang w:val="en-GB"/>
        </w:rPr>
        <w:t xml:space="preserve"> to lead exercises and activities that engage participants in an understanding of creating, interpreting and photographing images.  The Facilitator will bring an understanding of framing, light and colour to the sessions that will help the group gain a greater sense of creating meaning through images.  </w:t>
      </w:r>
      <w:r w:rsidR="00F179FB">
        <w:rPr>
          <w:rFonts w:ascii="Arial" w:hAnsi="Arial" w:cs="Arial"/>
          <w:lang w:val="en-GB"/>
        </w:rPr>
        <w:t xml:space="preserve">The Facilitator will have experience of running workshops in photography and interest in working creatively with young people aged 12 – 17.  </w:t>
      </w:r>
    </w:p>
    <w:p w:rsidR="007353C1" w:rsidRDefault="007353C1" w:rsidP="009D5B72">
      <w:pPr>
        <w:rPr>
          <w:rFonts w:ascii="Arial" w:hAnsi="Arial" w:cs="Arial"/>
          <w:b/>
          <w:u w:val="single"/>
          <w:lang w:val="en-GB"/>
        </w:rPr>
      </w:pPr>
    </w:p>
    <w:p w:rsidR="009D5B72" w:rsidRPr="00C82DEB" w:rsidRDefault="00F179FB" w:rsidP="009D5B72">
      <w:pPr>
        <w:rPr>
          <w:rFonts w:ascii="Arial" w:hAnsi="Arial" w:cs="Arial"/>
          <w:b/>
          <w:u w:val="single"/>
          <w:lang w:val="en-GB"/>
        </w:rPr>
      </w:pPr>
      <w:r>
        <w:rPr>
          <w:rFonts w:ascii="Arial" w:hAnsi="Arial" w:cs="Arial"/>
          <w:b/>
          <w:u w:val="single"/>
          <w:lang w:val="en-GB"/>
        </w:rPr>
        <w:t xml:space="preserve">Photography </w:t>
      </w:r>
      <w:r w:rsidR="007B3F02">
        <w:rPr>
          <w:rFonts w:ascii="Arial" w:hAnsi="Arial" w:cs="Arial"/>
          <w:b/>
          <w:u w:val="single"/>
          <w:lang w:val="en-GB"/>
        </w:rPr>
        <w:t>Facilitator</w:t>
      </w:r>
      <w:r w:rsidR="009D5B72" w:rsidRPr="00B731FB">
        <w:rPr>
          <w:rFonts w:ascii="Arial" w:hAnsi="Arial" w:cs="Arial"/>
          <w:b/>
          <w:u w:val="single"/>
          <w:lang w:val="en-GB"/>
        </w:rPr>
        <w:t xml:space="preserve"> Responsibilities</w:t>
      </w:r>
      <w:r w:rsidR="009D5B72" w:rsidRPr="007C6935">
        <w:rPr>
          <w:rFonts w:ascii="Arial" w:hAnsi="Arial" w:cs="Arial"/>
          <w:lang w:val="en-GB"/>
        </w:rPr>
        <w:t xml:space="preserve"> </w:t>
      </w:r>
    </w:p>
    <w:p w:rsidR="009D5B72" w:rsidRDefault="009D5B72" w:rsidP="00A47EC5">
      <w:pPr>
        <w:rPr>
          <w:rFonts w:ascii="Arial" w:hAnsi="Arial" w:cs="Arial"/>
          <w:lang w:val="en-GB"/>
        </w:rPr>
      </w:pPr>
    </w:p>
    <w:p w:rsidR="0012665C" w:rsidRDefault="0012665C" w:rsidP="00A47EC5">
      <w:pPr>
        <w:rPr>
          <w:rFonts w:ascii="Arial" w:hAnsi="Arial" w:cs="Arial"/>
          <w:lang w:val="en-GB"/>
        </w:rPr>
      </w:pPr>
      <w:r>
        <w:rPr>
          <w:rFonts w:ascii="Arial" w:hAnsi="Arial" w:cs="Arial"/>
          <w:lang w:val="en-GB"/>
        </w:rPr>
        <w:t xml:space="preserve">The </w:t>
      </w:r>
      <w:r w:rsidR="00470569">
        <w:rPr>
          <w:rFonts w:ascii="Arial" w:hAnsi="Arial" w:cs="Arial"/>
          <w:lang w:val="en-GB"/>
        </w:rPr>
        <w:t>Facilitator, along with the Step-Up Coordinator,</w:t>
      </w:r>
      <w:r>
        <w:rPr>
          <w:rFonts w:ascii="Arial" w:hAnsi="Arial" w:cs="Arial"/>
          <w:lang w:val="en-GB"/>
        </w:rPr>
        <w:t xml:space="preserve"> has overall responsibility for</w:t>
      </w:r>
      <w:r w:rsidR="002619F4">
        <w:rPr>
          <w:rFonts w:ascii="Arial" w:hAnsi="Arial" w:cs="Arial"/>
          <w:lang w:val="en-GB"/>
        </w:rPr>
        <w:t xml:space="preserve"> </w:t>
      </w:r>
      <w:r w:rsidR="00637223">
        <w:rPr>
          <w:rFonts w:ascii="Arial" w:hAnsi="Arial" w:cs="Arial"/>
          <w:lang w:val="en-GB"/>
        </w:rPr>
        <w:t>delivering</w:t>
      </w:r>
      <w:r w:rsidR="00470569">
        <w:rPr>
          <w:rFonts w:ascii="Arial" w:hAnsi="Arial" w:cs="Arial"/>
          <w:lang w:val="en-GB"/>
        </w:rPr>
        <w:t xml:space="preserve"> fun and creative activities that fulfil the goals of the project</w:t>
      </w:r>
      <w:r w:rsidR="00637223">
        <w:rPr>
          <w:rFonts w:ascii="Arial" w:hAnsi="Arial" w:cs="Arial"/>
          <w:lang w:val="en-GB"/>
        </w:rPr>
        <w:t xml:space="preserve"> and ensuring that young people engage positively in these activities</w:t>
      </w:r>
      <w:r w:rsidR="00470569">
        <w:rPr>
          <w:rFonts w:ascii="Arial" w:hAnsi="Arial" w:cs="Arial"/>
          <w:lang w:val="en-GB"/>
        </w:rPr>
        <w:t xml:space="preserve">.  </w:t>
      </w:r>
      <w:r w:rsidR="009E2BD7">
        <w:rPr>
          <w:rFonts w:ascii="Arial" w:hAnsi="Arial" w:cs="Arial"/>
          <w:lang w:val="en-GB"/>
        </w:rPr>
        <w:t>Specific responsibilities include:</w:t>
      </w:r>
    </w:p>
    <w:p w:rsidR="009E2BD7" w:rsidRDefault="009E2BD7" w:rsidP="00A47EC5">
      <w:pPr>
        <w:rPr>
          <w:rFonts w:ascii="Arial" w:hAnsi="Arial" w:cs="Arial"/>
          <w:lang w:val="en-GB"/>
        </w:rPr>
      </w:pPr>
    </w:p>
    <w:p w:rsidR="002619F4" w:rsidRDefault="00637223" w:rsidP="002619F4">
      <w:pPr>
        <w:numPr>
          <w:ilvl w:val="0"/>
          <w:numId w:val="6"/>
        </w:numPr>
        <w:rPr>
          <w:rFonts w:ascii="Arial" w:hAnsi="Arial" w:cs="Arial"/>
          <w:lang w:val="en-GB"/>
        </w:rPr>
      </w:pPr>
      <w:r>
        <w:rPr>
          <w:rFonts w:ascii="Arial" w:hAnsi="Arial" w:cs="Arial"/>
          <w:lang w:val="en-GB"/>
        </w:rPr>
        <w:t>Delivering 11 weekly sessions and 2 intensive day sessions in order to fulfil the goals of the project.</w:t>
      </w:r>
    </w:p>
    <w:p w:rsidR="002619F4" w:rsidRPr="002619F4" w:rsidRDefault="002619F4" w:rsidP="002619F4">
      <w:pPr>
        <w:ind w:left="720"/>
        <w:rPr>
          <w:rFonts w:ascii="Arial" w:hAnsi="Arial" w:cs="Arial"/>
          <w:lang w:val="en-GB"/>
        </w:rPr>
      </w:pPr>
    </w:p>
    <w:p w:rsidR="00BB66EB" w:rsidRDefault="00637223" w:rsidP="002619F4">
      <w:pPr>
        <w:numPr>
          <w:ilvl w:val="0"/>
          <w:numId w:val="6"/>
        </w:numPr>
        <w:rPr>
          <w:rFonts w:ascii="Arial" w:hAnsi="Arial" w:cs="Arial"/>
          <w:lang w:val="en-GB"/>
        </w:rPr>
      </w:pPr>
      <w:r>
        <w:rPr>
          <w:rFonts w:ascii="Arial" w:hAnsi="Arial" w:cs="Arial"/>
          <w:lang w:val="en-GB"/>
        </w:rPr>
        <w:t>Plan sessions and overall programme with the Step-Up Coordinator</w:t>
      </w:r>
      <w:r w:rsidR="00F179FB">
        <w:rPr>
          <w:rFonts w:ascii="Arial" w:hAnsi="Arial" w:cs="Arial"/>
          <w:lang w:val="en-GB"/>
        </w:rPr>
        <w:t>.</w:t>
      </w:r>
    </w:p>
    <w:p w:rsidR="001A7C53" w:rsidRDefault="001A7C53" w:rsidP="001A7C53">
      <w:pPr>
        <w:pStyle w:val="ListParagraph"/>
        <w:rPr>
          <w:rFonts w:ascii="Arial" w:hAnsi="Arial" w:cs="Arial"/>
          <w:lang w:val="en-GB"/>
        </w:rPr>
      </w:pPr>
    </w:p>
    <w:p w:rsidR="001A7C53" w:rsidRDefault="001A7C53" w:rsidP="002619F4">
      <w:pPr>
        <w:numPr>
          <w:ilvl w:val="0"/>
          <w:numId w:val="6"/>
        </w:numPr>
        <w:rPr>
          <w:rFonts w:ascii="Arial" w:hAnsi="Arial" w:cs="Arial"/>
          <w:lang w:val="en-GB"/>
        </w:rPr>
      </w:pPr>
      <w:r>
        <w:rPr>
          <w:rFonts w:ascii="Arial" w:hAnsi="Arial" w:cs="Arial"/>
          <w:lang w:val="en-GB"/>
        </w:rPr>
        <w:t>Create a written plan for each session</w:t>
      </w:r>
      <w:r w:rsidR="00F179FB">
        <w:rPr>
          <w:rFonts w:ascii="Arial" w:hAnsi="Arial" w:cs="Arial"/>
          <w:lang w:val="en-GB"/>
        </w:rPr>
        <w:t>.</w:t>
      </w:r>
    </w:p>
    <w:p w:rsidR="002619F4" w:rsidRPr="002619F4" w:rsidRDefault="002619F4" w:rsidP="002619F4">
      <w:pPr>
        <w:rPr>
          <w:rFonts w:ascii="Arial" w:hAnsi="Arial" w:cs="Arial"/>
          <w:lang w:val="en-GB"/>
        </w:rPr>
      </w:pPr>
    </w:p>
    <w:p w:rsidR="00C82DEB" w:rsidRDefault="00637223" w:rsidP="00C82DEB">
      <w:pPr>
        <w:numPr>
          <w:ilvl w:val="0"/>
          <w:numId w:val="6"/>
        </w:numPr>
        <w:rPr>
          <w:rFonts w:ascii="Arial" w:hAnsi="Arial" w:cs="Arial"/>
          <w:lang w:val="en-GB"/>
        </w:rPr>
      </w:pPr>
      <w:r>
        <w:rPr>
          <w:rFonts w:ascii="Arial" w:hAnsi="Arial" w:cs="Arial"/>
          <w:lang w:val="en-GB"/>
        </w:rPr>
        <w:t xml:space="preserve">Arrive 15 minutes prior to each session in order to </w:t>
      </w:r>
      <w:r w:rsidR="001A7C53">
        <w:rPr>
          <w:rFonts w:ascii="Arial" w:hAnsi="Arial" w:cs="Arial"/>
          <w:lang w:val="en-GB"/>
        </w:rPr>
        <w:t>ensure the space is set up and safe to use.</w:t>
      </w:r>
    </w:p>
    <w:p w:rsidR="00F179FB" w:rsidRDefault="00F179FB" w:rsidP="00F179FB">
      <w:pPr>
        <w:pStyle w:val="ListParagraph"/>
        <w:rPr>
          <w:rFonts w:ascii="Arial" w:hAnsi="Arial" w:cs="Arial"/>
          <w:lang w:val="en-GB"/>
        </w:rPr>
      </w:pPr>
    </w:p>
    <w:p w:rsidR="00F179FB" w:rsidRDefault="00F179FB" w:rsidP="00C82DEB">
      <w:pPr>
        <w:numPr>
          <w:ilvl w:val="0"/>
          <w:numId w:val="6"/>
        </w:numPr>
        <w:rPr>
          <w:rFonts w:ascii="Arial" w:hAnsi="Arial" w:cs="Arial"/>
          <w:lang w:val="en-GB"/>
        </w:rPr>
      </w:pPr>
      <w:r>
        <w:rPr>
          <w:rFonts w:ascii="Arial" w:hAnsi="Arial" w:cs="Arial"/>
          <w:lang w:val="en-GB"/>
        </w:rPr>
        <w:t>Help to coordinate the final visual presentation for the showcase.</w:t>
      </w:r>
    </w:p>
    <w:p w:rsidR="001A7C53" w:rsidRDefault="001A7C53" w:rsidP="001A7C53">
      <w:pPr>
        <w:pStyle w:val="ListParagraph"/>
        <w:rPr>
          <w:rFonts w:ascii="Arial" w:hAnsi="Arial" w:cs="Arial"/>
          <w:lang w:val="en-GB"/>
        </w:rPr>
      </w:pPr>
    </w:p>
    <w:p w:rsidR="001A7C53" w:rsidRDefault="001A7C53" w:rsidP="00C82DEB">
      <w:pPr>
        <w:numPr>
          <w:ilvl w:val="0"/>
          <w:numId w:val="6"/>
        </w:numPr>
        <w:rPr>
          <w:rFonts w:ascii="Arial" w:hAnsi="Arial" w:cs="Arial"/>
          <w:lang w:val="en-GB"/>
        </w:rPr>
      </w:pPr>
      <w:r>
        <w:rPr>
          <w:rFonts w:ascii="Arial" w:hAnsi="Arial" w:cs="Arial"/>
          <w:lang w:val="en-GB"/>
        </w:rPr>
        <w:t>Evaluate each session using LYT’s standard session evaluation tools.</w:t>
      </w:r>
    </w:p>
    <w:p w:rsidR="001A7C53" w:rsidRDefault="001A7C53" w:rsidP="001A7C53">
      <w:pPr>
        <w:pStyle w:val="ListParagraph"/>
        <w:rPr>
          <w:rFonts w:ascii="Arial" w:hAnsi="Arial" w:cs="Arial"/>
          <w:lang w:val="en-GB"/>
        </w:rPr>
      </w:pPr>
    </w:p>
    <w:p w:rsidR="001A7C53" w:rsidRDefault="001A7C53" w:rsidP="00C82DEB">
      <w:pPr>
        <w:numPr>
          <w:ilvl w:val="0"/>
          <w:numId w:val="6"/>
        </w:numPr>
        <w:rPr>
          <w:rFonts w:ascii="Arial" w:hAnsi="Arial" w:cs="Arial"/>
          <w:lang w:val="en-GB"/>
        </w:rPr>
      </w:pPr>
      <w:r>
        <w:rPr>
          <w:rFonts w:ascii="Arial" w:hAnsi="Arial" w:cs="Arial"/>
          <w:lang w:val="en-GB"/>
        </w:rPr>
        <w:t>Safeguard the young people in the sessions and during any travel for the project, following LYT’s Safeguarding Policy at all times.</w:t>
      </w:r>
    </w:p>
    <w:p w:rsidR="001A7C53" w:rsidRDefault="001A7C53" w:rsidP="001A7C53">
      <w:pPr>
        <w:pStyle w:val="ListParagraph"/>
        <w:rPr>
          <w:rFonts w:ascii="Arial" w:hAnsi="Arial" w:cs="Arial"/>
          <w:lang w:val="en-GB"/>
        </w:rPr>
      </w:pPr>
    </w:p>
    <w:p w:rsidR="001A7C53" w:rsidRDefault="001A7C53" w:rsidP="00C82DEB">
      <w:pPr>
        <w:numPr>
          <w:ilvl w:val="0"/>
          <w:numId w:val="6"/>
        </w:numPr>
        <w:rPr>
          <w:rFonts w:ascii="Arial" w:hAnsi="Arial" w:cs="Arial"/>
          <w:lang w:val="en-GB"/>
        </w:rPr>
      </w:pPr>
      <w:r>
        <w:rPr>
          <w:rFonts w:ascii="Arial" w:hAnsi="Arial" w:cs="Arial"/>
          <w:lang w:val="en-GB"/>
        </w:rPr>
        <w:t>Hold a valid Criminal Records Bureau Enhanced Disclosure, taken no more than 2 years prior to commencement of the project.</w:t>
      </w:r>
    </w:p>
    <w:p w:rsidR="00C82DEB" w:rsidRDefault="00C82DEB" w:rsidP="00C82DEB">
      <w:pPr>
        <w:pStyle w:val="ListParagraph"/>
        <w:rPr>
          <w:rFonts w:ascii="Arial" w:hAnsi="Arial" w:cs="Arial"/>
          <w:lang w:val="en-GB"/>
        </w:rPr>
      </w:pPr>
    </w:p>
    <w:p w:rsidR="00CB3515" w:rsidRDefault="00CB3515">
      <w:pPr>
        <w:rPr>
          <w:rFonts w:ascii="Arial" w:hAnsi="Arial" w:cs="Arial"/>
          <w:b/>
          <w:u w:val="single"/>
          <w:lang w:val="en-GB"/>
        </w:rPr>
      </w:pPr>
      <w:r>
        <w:rPr>
          <w:rFonts w:ascii="Arial" w:hAnsi="Arial" w:cs="Arial"/>
          <w:b/>
          <w:u w:val="single"/>
          <w:lang w:val="en-GB"/>
        </w:rPr>
        <w:br w:type="page"/>
      </w:r>
    </w:p>
    <w:p w:rsidR="009D5B72" w:rsidRDefault="00CB3515" w:rsidP="009D5B72">
      <w:pPr>
        <w:rPr>
          <w:rFonts w:ascii="Arial" w:hAnsi="Arial" w:cs="Arial"/>
          <w:b/>
          <w:u w:val="single"/>
          <w:lang w:val="en-GB"/>
        </w:rPr>
      </w:pPr>
      <w:r>
        <w:rPr>
          <w:rFonts w:ascii="Arial" w:hAnsi="Arial" w:cs="Arial"/>
          <w:b/>
          <w:u w:val="single"/>
          <w:lang w:val="en-GB"/>
        </w:rPr>
        <w:lastRenderedPageBreak/>
        <w:t>Person Specification</w:t>
      </w:r>
    </w:p>
    <w:p w:rsidR="00CB3515" w:rsidRDefault="00CB3515" w:rsidP="009D5B72">
      <w:pPr>
        <w:rPr>
          <w:rFonts w:ascii="Arial" w:hAnsi="Arial" w:cs="Arial"/>
          <w:b/>
          <w:u w:val="single"/>
          <w:lang w:val="en-GB"/>
        </w:rPr>
      </w:pPr>
    </w:p>
    <w:p w:rsidR="00CB3515" w:rsidRPr="00CB3515" w:rsidRDefault="00CB3515" w:rsidP="009D5B72">
      <w:pPr>
        <w:rPr>
          <w:rFonts w:ascii="Arial" w:hAnsi="Arial" w:cs="Arial"/>
          <w:b/>
          <w:lang w:val="en-GB"/>
        </w:rPr>
      </w:pPr>
      <w:r>
        <w:rPr>
          <w:rFonts w:ascii="Arial" w:hAnsi="Arial" w:cs="Arial"/>
          <w:b/>
          <w:lang w:val="en-GB"/>
        </w:rPr>
        <w:t>Essential</w:t>
      </w:r>
    </w:p>
    <w:p w:rsidR="00C662C4" w:rsidRPr="00C662C4" w:rsidRDefault="00CB3515" w:rsidP="00C662C4">
      <w:pPr>
        <w:pStyle w:val="ListParagraph"/>
        <w:numPr>
          <w:ilvl w:val="0"/>
          <w:numId w:val="7"/>
        </w:numPr>
        <w:rPr>
          <w:rFonts w:ascii="Arial" w:hAnsi="Arial" w:cs="Arial"/>
          <w:lang w:val="en-GB"/>
        </w:rPr>
      </w:pPr>
      <w:r>
        <w:rPr>
          <w:rFonts w:ascii="Arial" w:hAnsi="Arial" w:cs="Arial"/>
          <w:lang w:val="en-GB"/>
        </w:rPr>
        <w:t xml:space="preserve">Knowledge </w:t>
      </w:r>
      <w:r w:rsidR="00C662C4">
        <w:rPr>
          <w:rFonts w:ascii="Arial" w:hAnsi="Arial" w:cs="Arial"/>
          <w:lang w:val="en-GB"/>
        </w:rPr>
        <w:t xml:space="preserve">and Experience </w:t>
      </w:r>
      <w:r>
        <w:rPr>
          <w:rFonts w:ascii="Arial" w:hAnsi="Arial" w:cs="Arial"/>
          <w:lang w:val="en-GB"/>
        </w:rPr>
        <w:t>of photography theory and composition</w:t>
      </w:r>
    </w:p>
    <w:p w:rsidR="00CB3515" w:rsidRDefault="00CB3515" w:rsidP="00CB3515">
      <w:pPr>
        <w:pStyle w:val="ListParagraph"/>
        <w:numPr>
          <w:ilvl w:val="0"/>
          <w:numId w:val="7"/>
        </w:numPr>
        <w:rPr>
          <w:rFonts w:ascii="Arial" w:hAnsi="Arial" w:cs="Arial"/>
          <w:lang w:val="en-GB"/>
        </w:rPr>
      </w:pPr>
      <w:r>
        <w:rPr>
          <w:rFonts w:ascii="Arial" w:hAnsi="Arial" w:cs="Arial"/>
          <w:lang w:val="en-GB"/>
        </w:rPr>
        <w:t>Experience of planning &amp; running participatory workshops</w:t>
      </w:r>
      <w:r w:rsidR="00C662C4">
        <w:rPr>
          <w:rFonts w:ascii="Arial" w:hAnsi="Arial" w:cs="Arial"/>
          <w:lang w:val="en-GB"/>
        </w:rPr>
        <w:t xml:space="preserve"> in community settings</w:t>
      </w:r>
    </w:p>
    <w:p w:rsidR="00CB3515" w:rsidRDefault="00CB3515" w:rsidP="00CB3515">
      <w:pPr>
        <w:pStyle w:val="ListParagraph"/>
        <w:numPr>
          <w:ilvl w:val="0"/>
          <w:numId w:val="7"/>
        </w:numPr>
        <w:rPr>
          <w:rFonts w:ascii="Arial" w:hAnsi="Arial" w:cs="Arial"/>
          <w:lang w:val="en-GB"/>
        </w:rPr>
      </w:pPr>
      <w:r>
        <w:rPr>
          <w:rFonts w:ascii="Arial" w:hAnsi="Arial" w:cs="Arial"/>
          <w:lang w:val="en-GB"/>
        </w:rPr>
        <w:t>Experience of leading exercises and activities using photography</w:t>
      </w:r>
    </w:p>
    <w:p w:rsidR="00CB3515" w:rsidRDefault="00CB3515" w:rsidP="00CB3515">
      <w:pPr>
        <w:pStyle w:val="ListParagraph"/>
        <w:numPr>
          <w:ilvl w:val="0"/>
          <w:numId w:val="7"/>
        </w:numPr>
        <w:rPr>
          <w:rFonts w:ascii="Arial" w:hAnsi="Arial" w:cs="Arial"/>
          <w:lang w:val="en-GB"/>
        </w:rPr>
      </w:pPr>
      <w:r>
        <w:rPr>
          <w:rFonts w:ascii="Arial" w:hAnsi="Arial" w:cs="Arial"/>
          <w:lang w:val="en-GB"/>
        </w:rPr>
        <w:t>Experience creating visual presentations using photography</w:t>
      </w:r>
    </w:p>
    <w:p w:rsidR="00CB3515" w:rsidRDefault="00CB3515" w:rsidP="00CB3515">
      <w:pPr>
        <w:pStyle w:val="ListParagraph"/>
        <w:numPr>
          <w:ilvl w:val="0"/>
          <w:numId w:val="7"/>
        </w:numPr>
        <w:rPr>
          <w:rFonts w:ascii="Arial" w:hAnsi="Arial" w:cs="Arial"/>
          <w:lang w:val="en-GB"/>
        </w:rPr>
      </w:pPr>
      <w:r>
        <w:rPr>
          <w:rFonts w:ascii="Arial" w:hAnsi="Arial" w:cs="Arial"/>
          <w:lang w:val="en-GB"/>
        </w:rPr>
        <w:t>Experience of working collaboratively across art forms</w:t>
      </w:r>
    </w:p>
    <w:p w:rsidR="00CB3515" w:rsidRDefault="00CB3515" w:rsidP="00CB3515">
      <w:pPr>
        <w:pStyle w:val="ListParagraph"/>
        <w:numPr>
          <w:ilvl w:val="0"/>
          <w:numId w:val="7"/>
        </w:numPr>
        <w:rPr>
          <w:rFonts w:ascii="Arial" w:hAnsi="Arial" w:cs="Arial"/>
          <w:lang w:val="en-GB"/>
        </w:rPr>
      </w:pPr>
      <w:r>
        <w:rPr>
          <w:rFonts w:ascii="Arial" w:hAnsi="Arial" w:cs="Arial"/>
          <w:lang w:val="en-GB"/>
        </w:rPr>
        <w:t>Experience of working flexibly to achieve the aims of a project</w:t>
      </w:r>
    </w:p>
    <w:p w:rsidR="00CB3515" w:rsidRPr="00CB3515" w:rsidRDefault="00CB3515" w:rsidP="00CB3515">
      <w:pPr>
        <w:pStyle w:val="ListParagraph"/>
        <w:numPr>
          <w:ilvl w:val="0"/>
          <w:numId w:val="7"/>
        </w:numPr>
        <w:rPr>
          <w:rFonts w:ascii="Arial" w:hAnsi="Arial" w:cs="Arial"/>
          <w:lang w:val="en-GB"/>
        </w:rPr>
      </w:pPr>
      <w:r>
        <w:rPr>
          <w:rFonts w:ascii="Arial" w:hAnsi="Arial" w:cs="Arial"/>
          <w:lang w:val="en-GB"/>
        </w:rPr>
        <w:t>Understanding of Safeguarding practices with young people</w:t>
      </w:r>
    </w:p>
    <w:p w:rsidR="00CB3515" w:rsidRDefault="00CB3515" w:rsidP="00CB3515">
      <w:pPr>
        <w:pStyle w:val="ListParagraph"/>
        <w:numPr>
          <w:ilvl w:val="0"/>
          <w:numId w:val="7"/>
        </w:numPr>
        <w:rPr>
          <w:rFonts w:ascii="Arial" w:hAnsi="Arial" w:cs="Arial"/>
          <w:lang w:val="en-GB"/>
        </w:rPr>
      </w:pPr>
      <w:r>
        <w:rPr>
          <w:rFonts w:ascii="Arial" w:hAnsi="Arial" w:cs="Arial"/>
          <w:lang w:val="en-GB"/>
        </w:rPr>
        <w:t>Interest in working with young people aged 12 – 17</w:t>
      </w:r>
    </w:p>
    <w:p w:rsidR="00CB3515" w:rsidRDefault="00CB3515" w:rsidP="00CB3515">
      <w:pPr>
        <w:pStyle w:val="ListParagraph"/>
        <w:numPr>
          <w:ilvl w:val="0"/>
          <w:numId w:val="7"/>
        </w:numPr>
        <w:rPr>
          <w:rFonts w:ascii="Arial" w:hAnsi="Arial" w:cs="Arial"/>
          <w:lang w:val="en-GB"/>
        </w:rPr>
      </w:pPr>
      <w:r>
        <w:rPr>
          <w:rFonts w:ascii="Arial" w:hAnsi="Arial" w:cs="Arial"/>
          <w:lang w:val="en-GB"/>
        </w:rPr>
        <w:t>Hold a valid CRB Enhanced Disclosure, or be willing to undergo one</w:t>
      </w:r>
    </w:p>
    <w:p w:rsidR="00CB3515" w:rsidRDefault="00CB3515" w:rsidP="00CB3515">
      <w:pPr>
        <w:pStyle w:val="ListParagraph"/>
        <w:rPr>
          <w:rFonts w:ascii="Arial" w:hAnsi="Arial" w:cs="Arial"/>
          <w:lang w:val="en-GB"/>
        </w:rPr>
      </w:pPr>
    </w:p>
    <w:p w:rsidR="00CB3515" w:rsidRDefault="00CB3515" w:rsidP="00CB3515">
      <w:pPr>
        <w:rPr>
          <w:rFonts w:ascii="Arial" w:hAnsi="Arial" w:cs="Arial"/>
          <w:b/>
          <w:lang w:val="en-GB"/>
        </w:rPr>
      </w:pPr>
      <w:r>
        <w:rPr>
          <w:rFonts w:ascii="Arial" w:hAnsi="Arial" w:cs="Arial"/>
          <w:b/>
          <w:lang w:val="en-GB"/>
        </w:rPr>
        <w:t>Desirable</w:t>
      </w:r>
    </w:p>
    <w:p w:rsidR="00CB3515" w:rsidRPr="00CB3515" w:rsidRDefault="00CB3515" w:rsidP="00CB3515">
      <w:pPr>
        <w:pStyle w:val="ListParagraph"/>
        <w:numPr>
          <w:ilvl w:val="0"/>
          <w:numId w:val="8"/>
        </w:numPr>
        <w:rPr>
          <w:rFonts w:ascii="Arial" w:hAnsi="Arial" w:cs="Arial"/>
          <w:b/>
          <w:lang w:val="en-GB"/>
        </w:rPr>
      </w:pPr>
      <w:r>
        <w:rPr>
          <w:rFonts w:ascii="Arial" w:hAnsi="Arial" w:cs="Arial"/>
          <w:lang w:val="en-GB"/>
        </w:rPr>
        <w:t>Experience of delivering participatory workshops with young people who are marginalised or at risk</w:t>
      </w:r>
    </w:p>
    <w:p w:rsidR="00CB3515" w:rsidRPr="00C662C4" w:rsidRDefault="00CB3515" w:rsidP="00CB3515">
      <w:pPr>
        <w:pStyle w:val="ListParagraph"/>
        <w:numPr>
          <w:ilvl w:val="0"/>
          <w:numId w:val="8"/>
        </w:numPr>
        <w:rPr>
          <w:rFonts w:ascii="Arial" w:hAnsi="Arial" w:cs="Arial"/>
          <w:b/>
          <w:lang w:val="en-GB"/>
        </w:rPr>
      </w:pPr>
      <w:r>
        <w:rPr>
          <w:rFonts w:ascii="Arial" w:hAnsi="Arial" w:cs="Arial"/>
          <w:lang w:val="en-GB"/>
        </w:rPr>
        <w:t>Understanding or experience in drama practice</w:t>
      </w:r>
    </w:p>
    <w:p w:rsidR="00CB3515" w:rsidRPr="00080DEB" w:rsidRDefault="00C662C4" w:rsidP="00CB3515">
      <w:pPr>
        <w:pStyle w:val="ListParagraph"/>
        <w:numPr>
          <w:ilvl w:val="0"/>
          <w:numId w:val="8"/>
        </w:numPr>
        <w:rPr>
          <w:rFonts w:ascii="Arial" w:hAnsi="Arial" w:cs="Arial"/>
          <w:b/>
          <w:lang w:val="en-GB"/>
        </w:rPr>
      </w:pPr>
      <w:r>
        <w:rPr>
          <w:rFonts w:ascii="Arial" w:hAnsi="Arial" w:cs="Arial"/>
          <w:lang w:val="en-GB"/>
        </w:rPr>
        <w:t>Experience of working in a youth club setting</w:t>
      </w:r>
    </w:p>
    <w:p w:rsidR="00080DEB" w:rsidRPr="00C662C4" w:rsidRDefault="00080DEB" w:rsidP="00CB3515">
      <w:pPr>
        <w:pStyle w:val="ListParagraph"/>
        <w:numPr>
          <w:ilvl w:val="0"/>
          <w:numId w:val="8"/>
        </w:numPr>
        <w:rPr>
          <w:rFonts w:ascii="Arial" w:hAnsi="Arial" w:cs="Arial"/>
          <w:b/>
          <w:lang w:val="en-GB"/>
        </w:rPr>
      </w:pPr>
      <w:r>
        <w:rPr>
          <w:rFonts w:ascii="Arial" w:hAnsi="Arial" w:cs="Arial"/>
          <w:lang w:val="en-GB"/>
        </w:rPr>
        <w:t xml:space="preserve">Knowledge of South East London, in particularly South Lewisham </w:t>
      </w:r>
    </w:p>
    <w:p w:rsidR="00CB3515" w:rsidRDefault="00CB3515" w:rsidP="00CB3515">
      <w:pPr>
        <w:rPr>
          <w:rFonts w:ascii="Arial" w:hAnsi="Arial" w:cs="Arial"/>
          <w:b/>
          <w:lang w:val="en-GB"/>
        </w:rPr>
      </w:pPr>
    </w:p>
    <w:p w:rsidR="00CB3515" w:rsidRDefault="00CB3515" w:rsidP="00CB3515">
      <w:pPr>
        <w:rPr>
          <w:rFonts w:ascii="Arial" w:hAnsi="Arial" w:cs="Arial"/>
          <w:b/>
          <w:u w:val="single"/>
          <w:lang w:val="en-GB"/>
        </w:rPr>
      </w:pPr>
      <w:r>
        <w:rPr>
          <w:rFonts w:ascii="Arial" w:hAnsi="Arial" w:cs="Arial"/>
          <w:b/>
          <w:u w:val="single"/>
          <w:lang w:val="en-GB"/>
        </w:rPr>
        <w:t>Application Process</w:t>
      </w:r>
    </w:p>
    <w:p w:rsidR="00CB3515" w:rsidRDefault="00CB3515" w:rsidP="00CB3515">
      <w:pPr>
        <w:rPr>
          <w:rFonts w:ascii="Arial" w:hAnsi="Arial" w:cs="Arial"/>
          <w:b/>
          <w:u w:val="single"/>
          <w:lang w:val="en-GB"/>
        </w:rPr>
      </w:pPr>
    </w:p>
    <w:p w:rsidR="00C662C4" w:rsidRDefault="00C662C4" w:rsidP="00CB3515">
      <w:pPr>
        <w:rPr>
          <w:rFonts w:ascii="Arial" w:hAnsi="Arial" w:cs="Arial"/>
          <w:lang w:val="en-GB"/>
        </w:rPr>
      </w:pPr>
      <w:r>
        <w:rPr>
          <w:rFonts w:ascii="Arial" w:hAnsi="Arial" w:cs="Arial"/>
          <w:lang w:val="en-GB"/>
        </w:rPr>
        <w:t>Please em</w:t>
      </w:r>
      <w:r w:rsidR="00CB3515">
        <w:rPr>
          <w:rFonts w:ascii="Arial" w:hAnsi="Arial" w:cs="Arial"/>
          <w:lang w:val="en-GB"/>
        </w:rPr>
        <w:t>ail CV and short covering letter</w:t>
      </w:r>
      <w:r>
        <w:rPr>
          <w:rFonts w:ascii="Arial" w:hAnsi="Arial" w:cs="Arial"/>
          <w:lang w:val="en-GB"/>
        </w:rPr>
        <w:t xml:space="preserve"> responding to how your skills and experience match the Person Specification</w:t>
      </w:r>
      <w:r w:rsidR="00CB3515">
        <w:rPr>
          <w:rFonts w:ascii="Arial" w:hAnsi="Arial" w:cs="Arial"/>
          <w:lang w:val="en-GB"/>
        </w:rPr>
        <w:t>, along with up to 3 images that represent your work</w:t>
      </w:r>
      <w:r>
        <w:rPr>
          <w:rFonts w:ascii="Arial" w:hAnsi="Arial" w:cs="Arial"/>
          <w:lang w:val="en-GB"/>
        </w:rPr>
        <w:t xml:space="preserve"> to: </w:t>
      </w:r>
    </w:p>
    <w:p w:rsidR="00C662C4" w:rsidRDefault="00C662C4" w:rsidP="00CB3515">
      <w:pPr>
        <w:rPr>
          <w:rFonts w:ascii="Arial" w:hAnsi="Arial" w:cs="Arial"/>
          <w:lang w:val="en-GB"/>
        </w:rPr>
      </w:pPr>
    </w:p>
    <w:p w:rsidR="00C662C4" w:rsidRDefault="00C662C4" w:rsidP="00CB3515">
      <w:pPr>
        <w:rPr>
          <w:rFonts w:ascii="Arial" w:hAnsi="Arial" w:cs="Arial"/>
          <w:lang w:val="en-GB"/>
        </w:rPr>
      </w:pPr>
      <w:r>
        <w:rPr>
          <w:rFonts w:ascii="Arial" w:hAnsi="Arial" w:cs="Arial"/>
          <w:lang w:val="en-GB"/>
        </w:rPr>
        <w:t>Helen Stanley</w:t>
      </w:r>
    </w:p>
    <w:p w:rsidR="00C662C4" w:rsidRDefault="00C662C4" w:rsidP="00CB3515">
      <w:pPr>
        <w:rPr>
          <w:rFonts w:ascii="Arial" w:hAnsi="Arial" w:cs="Arial"/>
          <w:lang w:val="en-GB"/>
        </w:rPr>
      </w:pPr>
      <w:r>
        <w:rPr>
          <w:rFonts w:ascii="Arial" w:hAnsi="Arial" w:cs="Arial"/>
          <w:lang w:val="en-GB"/>
        </w:rPr>
        <w:t>Artistic Director</w:t>
      </w:r>
    </w:p>
    <w:p w:rsidR="00C662C4" w:rsidRDefault="00157C24" w:rsidP="00CB3515">
      <w:pPr>
        <w:rPr>
          <w:rFonts w:ascii="Arial" w:hAnsi="Arial" w:cs="Arial"/>
          <w:lang w:val="en-GB"/>
        </w:rPr>
      </w:pPr>
      <w:hyperlink r:id="rId7" w:history="1">
        <w:r w:rsidR="00C662C4" w:rsidRPr="006814CC">
          <w:rPr>
            <w:rStyle w:val="Hyperlink"/>
            <w:rFonts w:ascii="Arial" w:hAnsi="Arial" w:cs="Arial"/>
            <w:lang w:val="en-GB"/>
          </w:rPr>
          <w:t>h.stanley@lewishamyouththeatre.com</w:t>
        </w:r>
      </w:hyperlink>
    </w:p>
    <w:p w:rsidR="009D5B72" w:rsidRDefault="009D5B72" w:rsidP="009D5B72">
      <w:pPr>
        <w:rPr>
          <w:rFonts w:ascii="Arial" w:hAnsi="Arial" w:cs="Arial"/>
          <w:lang w:val="en-GB"/>
        </w:rPr>
      </w:pPr>
    </w:p>
    <w:p w:rsidR="00A057FA" w:rsidRDefault="00A057FA" w:rsidP="009D5B72">
      <w:pPr>
        <w:rPr>
          <w:rFonts w:ascii="Arial" w:hAnsi="Arial" w:cs="Arial"/>
          <w:lang w:val="en-GB"/>
        </w:rPr>
      </w:pPr>
      <w:r>
        <w:rPr>
          <w:rFonts w:ascii="Arial" w:hAnsi="Arial" w:cs="Arial"/>
          <w:lang w:val="en-GB"/>
        </w:rPr>
        <w:t>Closing Date:  23</w:t>
      </w:r>
      <w:r w:rsidRPr="00A057FA">
        <w:rPr>
          <w:rFonts w:ascii="Arial" w:hAnsi="Arial" w:cs="Arial"/>
          <w:vertAlign w:val="superscript"/>
          <w:lang w:val="en-GB"/>
        </w:rPr>
        <w:t>rd</w:t>
      </w:r>
      <w:r>
        <w:rPr>
          <w:rFonts w:ascii="Arial" w:hAnsi="Arial" w:cs="Arial"/>
          <w:lang w:val="en-GB"/>
        </w:rPr>
        <w:t xml:space="preserve"> April 2012</w:t>
      </w:r>
    </w:p>
    <w:p w:rsidR="00C662C4" w:rsidRDefault="00C662C4" w:rsidP="009D5B72">
      <w:pPr>
        <w:rPr>
          <w:rFonts w:ascii="Arial" w:hAnsi="Arial" w:cs="Arial"/>
          <w:lang w:val="en-GB"/>
        </w:rPr>
      </w:pPr>
    </w:p>
    <w:p w:rsidR="009D5B72" w:rsidRDefault="004A3854" w:rsidP="009D5B72">
      <w:pPr>
        <w:rPr>
          <w:rFonts w:ascii="Arial" w:hAnsi="Arial" w:cs="Arial"/>
          <w:lang w:val="en-GB"/>
        </w:rPr>
      </w:pPr>
      <w:r>
        <w:rPr>
          <w:rFonts w:ascii="Arial" w:hAnsi="Arial" w:cs="Arial"/>
          <w:lang w:val="en-GB"/>
        </w:rPr>
        <w:t xml:space="preserve">Lewisham Youth Theatre, </w:t>
      </w:r>
      <w:r w:rsidR="009D5B72">
        <w:rPr>
          <w:rFonts w:ascii="Arial" w:hAnsi="Arial" w:cs="Arial"/>
          <w:lang w:val="en-GB"/>
        </w:rPr>
        <w:t xml:space="preserve">Broadway Theatre, Catford Broadway, </w:t>
      </w:r>
    </w:p>
    <w:p w:rsidR="009D5B72" w:rsidRDefault="009D5B72" w:rsidP="009D5B72">
      <w:pPr>
        <w:rPr>
          <w:rFonts w:ascii="Arial" w:hAnsi="Arial" w:cs="Arial"/>
          <w:lang w:val="en-GB"/>
        </w:rPr>
      </w:pPr>
      <w:r>
        <w:rPr>
          <w:rFonts w:ascii="Arial" w:hAnsi="Arial" w:cs="Arial"/>
          <w:lang w:val="en-GB"/>
        </w:rPr>
        <w:t>Catford SE6 4RU</w:t>
      </w:r>
      <w:r w:rsidRPr="003238EE">
        <w:rPr>
          <w:rFonts w:ascii="Arial" w:hAnsi="Arial" w:cs="Arial"/>
          <w:lang w:val="en-GB"/>
        </w:rPr>
        <w:t xml:space="preserve"> </w:t>
      </w:r>
    </w:p>
    <w:p w:rsidR="009D5B72" w:rsidRDefault="009D5B72" w:rsidP="009D5B72">
      <w:pPr>
        <w:rPr>
          <w:rFonts w:ascii="Arial" w:hAnsi="Arial" w:cs="Arial"/>
          <w:b/>
          <w:sz w:val="28"/>
          <w:szCs w:val="28"/>
          <w:u w:val="single"/>
          <w:lang w:val="en-GB"/>
        </w:rPr>
      </w:pPr>
      <w:proofErr w:type="gramStart"/>
      <w:r>
        <w:rPr>
          <w:rFonts w:ascii="Arial" w:hAnsi="Arial" w:cs="Arial"/>
          <w:lang w:val="en-GB"/>
        </w:rPr>
        <w:t>email</w:t>
      </w:r>
      <w:proofErr w:type="gramEnd"/>
      <w:r>
        <w:rPr>
          <w:rFonts w:ascii="Arial" w:hAnsi="Arial" w:cs="Arial"/>
          <w:lang w:val="en-GB"/>
        </w:rPr>
        <w:t xml:space="preserve"> </w:t>
      </w:r>
      <w:r w:rsidRPr="00AD6658">
        <w:rPr>
          <w:rFonts w:ascii="Arial" w:hAnsi="Arial" w:cs="Arial"/>
          <w:u w:val="single"/>
          <w:lang w:val="en-GB"/>
        </w:rPr>
        <w:t>info@lewishamyouththeatre.com</w:t>
      </w:r>
      <w:r w:rsidRPr="003238EE">
        <w:rPr>
          <w:rFonts w:ascii="Arial" w:hAnsi="Arial" w:cs="Arial"/>
          <w:lang w:val="en-GB"/>
        </w:rPr>
        <w:t xml:space="preserve">.   </w:t>
      </w:r>
    </w:p>
    <w:p w:rsidR="009D5B72" w:rsidRPr="00636EEB" w:rsidRDefault="009D5B72">
      <w:pPr>
        <w:rPr>
          <w:lang w:val="en-GB"/>
        </w:rPr>
      </w:pPr>
    </w:p>
    <w:sectPr w:rsidR="009D5B72" w:rsidRPr="00636EEB" w:rsidSect="00C82DEB">
      <w:pgSz w:w="12240" w:h="15840"/>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4B0"/>
    <w:multiLevelType w:val="hybridMultilevel"/>
    <w:tmpl w:val="21482800"/>
    <w:lvl w:ilvl="0" w:tplc="8E4ED6E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F5DAF"/>
    <w:multiLevelType w:val="hybridMultilevel"/>
    <w:tmpl w:val="87BA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3211AD"/>
    <w:multiLevelType w:val="hybridMultilevel"/>
    <w:tmpl w:val="81B2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3848D1"/>
    <w:multiLevelType w:val="hybridMultilevel"/>
    <w:tmpl w:val="55EA765A"/>
    <w:lvl w:ilvl="0" w:tplc="8E4ED6E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A0641"/>
    <w:multiLevelType w:val="hybridMultilevel"/>
    <w:tmpl w:val="3FE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7F5960"/>
    <w:multiLevelType w:val="hybridMultilevel"/>
    <w:tmpl w:val="09B609A4"/>
    <w:lvl w:ilvl="0" w:tplc="8E4ED6E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476AD1"/>
    <w:multiLevelType w:val="hybridMultilevel"/>
    <w:tmpl w:val="3D28A23A"/>
    <w:lvl w:ilvl="0" w:tplc="8E4ED6E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17834"/>
    <w:multiLevelType w:val="hybridMultilevel"/>
    <w:tmpl w:val="61128688"/>
    <w:lvl w:ilvl="0" w:tplc="8E4ED6E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20407"/>
    <w:rsid w:val="00080DEB"/>
    <w:rsid w:val="00100D05"/>
    <w:rsid w:val="0011602D"/>
    <w:rsid w:val="0012665C"/>
    <w:rsid w:val="00157C24"/>
    <w:rsid w:val="001A026C"/>
    <w:rsid w:val="001A7C53"/>
    <w:rsid w:val="001E10EF"/>
    <w:rsid w:val="002619F4"/>
    <w:rsid w:val="00401D03"/>
    <w:rsid w:val="0046294B"/>
    <w:rsid w:val="00470569"/>
    <w:rsid w:val="00484582"/>
    <w:rsid w:val="004A3854"/>
    <w:rsid w:val="004A6EA0"/>
    <w:rsid w:val="005C2D5E"/>
    <w:rsid w:val="005F6E7E"/>
    <w:rsid w:val="00637223"/>
    <w:rsid w:val="00724B89"/>
    <w:rsid w:val="007353C1"/>
    <w:rsid w:val="0074094B"/>
    <w:rsid w:val="00767FCC"/>
    <w:rsid w:val="0078787F"/>
    <w:rsid w:val="007976D4"/>
    <w:rsid w:val="007B3F02"/>
    <w:rsid w:val="008140A2"/>
    <w:rsid w:val="00895CF4"/>
    <w:rsid w:val="008B2707"/>
    <w:rsid w:val="008C58DC"/>
    <w:rsid w:val="00990953"/>
    <w:rsid w:val="009B1C18"/>
    <w:rsid w:val="009D5B72"/>
    <w:rsid w:val="009E2BD7"/>
    <w:rsid w:val="00A057FA"/>
    <w:rsid w:val="00A47EC5"/>
    <w:rsid w:val="00BB66EB"/>
    <w:rsid w:val="00BC1BD5"/>
    <w:rsid w:val="00BC1E00"/>
    <w:rsid w:val="00C20D67"/>
    <w:rsid w:val="00C33D3E"/>
    <w:rsid w:val="00C662C4"/>
    <w:rsid w:val="00C82DEB"/>
    <w:rsid w:val="00C97F6A"/>
    <w:rsid w:val="00CB3515"/>
    <w:rsid w:val="00D10579"/>
    <w:rsid w:val="00D20407"/>
    <w:rsid w:val="00E81241"/>
    <w:rsid w:val="00F179FB"/>
    <w:rsid w:val="00F2351B"/>
    <w:rsid w:val="00F35976"/>
    <w:rsid w:val="00F62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6658"/>
    <w:rPr>
      <w:color w:val="0000FF"/>
      <w:u w:val="single"/>
    </w:rPr>
  </w:style>
  <w:style w:type="paragraph" w:styleId="ListParagraph">
    <w:name w:val="List Paragraph"/>
    <w:basedOn w:val="Normal"/>
    <w:uiPriority w:val="34"/>
    <w:qFormat/>
    <w:rsid w:val="00BC1BD5"/>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tanley@lewishamyouth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Caroline Joyner</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Joyner</dc:title>
  <dc:creator>LYT-PC2</dc:creator>
  <cp:lastModifiedBy>LYT-PC2</cp:lastModifiedBy>
  <cp:revision>7</cp:revision>
  <cp:lastPrinted>2009-10-01T15:49:00Z</cp:lastPrinted>
  <dcterms:created xsi:type="dcterms:W3CDTF">2012-03-29T10:19:00Z</dcterms:created>
  <dcterms:modified xsi:type="dcterms:W3CDTF">2012-04-04T16:48:00Z</dcterms:modified>
</cp:coreProperties>
</file>

<file path=docProps/custom.xml><?xml version="1.0" encoding="utf-8"?>
<Properties xmlns="http://schemas.openxmlformats.org/officeDocument/2006/custom-properties" xmlns:vt="http://schemas.openxmlformats.org/officeDocument/2006/docPropsVTypes"/>
</file>